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73CF" w:rsidTr="0008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873CF" w:rsidRPr="000873CF" w:rsidRDefault="000873CF" w:rsidP="000873CF">
            <w:pPr>
              <w:spacing w:before="120" w:after="12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0873CF">
              <w:rPr>
                <w:sz w:val="32"/>
                <w:szCs w:val="32"/>
              </w:rPr>
              <w:t>VALUES BASED LEADERSHIP DEVELOPMENT</w:t>
            </w:r>
          </w:p>
        </w:tc>
      </w:tr>
    </w:tbl>
    <w:p w:rsidR="0010175D" w:rsidRDefault="000873CF" w:rsidP="0069033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63500</wp:posOffset>
            </wp:positionV>
            <wp:extent cx="3402330" cy="371856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3CF" w:rsidRDefault="000873CF" w:rsidP="00502886">
      <w:pPr>
        <w:jc w:val="both"/>
      </w:pPr>
      <w:r>
        <w:t>Leadership development is ultimately a process involving a number of discrete stages – each one of which builds an individual’s capacity and awareness to create and strengthen their leadership capability.</w:t>
      </w:r>
    </w:p>
    <w:p w:rsidR="000873CF" w:rsidRDefault="000873CF" w:rsidP="00502886">
      <w:pPr>
        <w:jc w:val="both"/>
      </w:pPr>
    </w:p>
    <w:p w:rsidR="000873CF" w:rsidRDefault="000873CF" w:rsidP="00502886">
      <w:pPr>
        <w:jc w:val="both"/>
      </w:pPr>
      <w:r>
        <w:t>There is no “cookie cutter” approach to leadership development because ultimately leadership is a situational skill – impacted by several factors. These include the leaders own personality, the task at hand, the culture of the organization and the personalities of the “followers” – i.e. those that the leader is working with, to accomplish the shared mission / vision, goals and objectives of their organizations.</w:t>
      </w:r>
    </w:p>
    <w:p w:rsidR="000873CF" w:rsidRDefault="000873CF" w:rsidP="00502886">
      <w:pPr>
        <w:jc w:val="both"/>
      </w:pPr>
    </w:p>
    <w:p w:rsidR="000873CF" w:rsidRDefault="000873CF" w:rsidP="00502886">
      <w:pPr>
        <w:jc w:val="both"/>
      </w:pPr>
      <w:r>
        <w:t>An effective leader knows and has committed to the organizations expectations in terms of inter-personal behaviour and uses this skill to build relationships. The effectiveness of these relationships determines the effectiveness of the tasks being performed. A reflective leader constantly assesses both their own behaviour, as well as the effectiveness of their organization and their efforts to complete the tasks required. Through this a reflective le</w:t>
      </w:r>
      <w:r w:rsidR="00502886">
        <w:t>ader develops the basis for</w:t>
      </w:r>
      <w:r>
        <w:t xml:space="preserve"> continuous </w:t>
      </w:r>
      <w:r w:rsidR="00502886">
        <w:t>improvements</w:t>
      </w:r>
      <w:r>
        <w:t xml:space="preserve"> </w:t>
      </w:r>
      <w:r w:rsidR="00502886">
        <w:t>and is able to lay the groundwork for</w:t>
      </w:r>
      <w:r>
        <w:t xml:space="preserve"> a constantly “learning” </w:t>
      </w:r>
      <w:r w:rsidR="008427FE">
        <w:t>organization</w:t>
      </w:r>
      <w:r>
        <w:t>.</w:t>
      </w:r>
    </w:p>
    <w:p w:rsidR="000873CF" w:rsidRDefault="000873CF" w:rsidP="00690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873CF" w:rsidTr="00502886">
        <w:tc>
          <w:tcPr>
            <w:tcW w:w="4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873CF" w:rsidRPr="008427FE" w:rsidRDefault="008427FE" w:rsidP="000873CF">
            <w:pPr>
              <w:rPr>
                <w:b/>
                <w:i/>
              </w:rPr>
            </w:pPr>
            <w:r w:rsidRPr="008427FE">
              <w:rPr>
                <w:b/>
                <w:i/>
              </w:rPr>
              <w:t xml:space="preserve"> Step </w:t>
            </w:r>
            <w:r w:rsidR="000873CF" w:rsidRPr="008427FE">
              <w:rPr>
                <w:b/>
                <w:i/>
              </w:rPr>
              <w:t>1. Defining (or reviewing) organizational values sets the base for the behavioural culture.</w:t>
            </w:r>
          </w:p>
        </w:tc>
        <w:tc>
          <w:tcPr>
            <w:tcW w:w="4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873CF" w:rsidRPr="008427FE" w:rsidRDefault="008427FE" w:rsidP="00502886">
            <w:pPr>
              <w:jc w:val="right"/>
              <w:rPr>
                <w:b/>
                <w:i/>
              </w:rPr>
            </w:pPr>
            <w:r w:rsidRPr="008427FE">
              <w:rPr>
                <w:b/>
                <w:i/>
              </w:rPr>
              <w:t xml:space="preserve">Step 4. Individual leadership development involves developing a clear awareness of “self” including how others see the leader </w:t>
            </w:r>
          </w:p>
        </w:tc>
      </w:tr>
      <w:tr w:rsidR="000873CF" w:rsidTr="00502886">
        <w:tc>
          <w:tcPr>
            <w:tcW w:w="4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873CF" w:rsidRPr="008427FE" w:rsidRDefault="008427FE" w:rsidP="0069033E">
            <w:pPr>
              <w:rPr>
                <w:b/>
                <w:i/>
              </w:rPr>
            </w:pPr>
            <w:r w:rsidRPr="008427FE">
              <w:rPr>
                <w:b/>
                <w:i/>
              </w:rPr>
              <w:t xml:space="preserve">Step </w:t>
            </w:r>
            <w:r w:rsidR="000873CF" w:rsidRPr="008427FE">
              <w:rPr>
                <w:b/>
                <w:i/>
              </w:rPr>
              <w:t>2. Discussing the “Is / Is not” of these values converts concepts into specific operational behaviours</w:t>
            </w:r>
          </w:p>
        </w:tc>
        <w:tc>
          <w:tcPr>
            <w:tcW w:w="4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873CF" w:rsidRPr="008427FE" w:rsidRDefault="008427FE" w:rsidP="008427FE">
            <w:pPr>
              <w:jc w:val="right"/>
              <w:rPr>
                <w:b/>
                <w:i/>
              </w:rPr>
            </w:pPr>
            <w:r w:rsidRPr="008427FE">
              <w:rPr>
                <w:b/>
                <w:i/>
              </w:rPr>
              <w:t>Step 5. Consistency of action requires that the core business processes reflect the values and culture being demonstrated by the leader – i.e. alignment</w:t>
            </w:r>
          </w:p>
        </w:tc>
      </w:tr>
      <w:tr w:rsidR="000873CF" w:rsidTr="00502886">
        <w:tc>
          <w:tcPr>
            <w:tcW w:w="4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873CF" w:rsidRPr="008427FE" w:rsidRDefault="008427FE" w:rsidP="0069033E">
            <w:pPr>
              <w:rPr>
                <w:b/>
                <w:i/>
              </w:rPr>
            </w:pPr>
            <w:r w:rsidRPr="008427FE">
              <w:rPr>
                <w:b/>
                <w:i/>
              </w:rPr>
              <w:t xml:space="preserve">Step </w:t>
            </w:r>
            <w:r w:rsidR="000873CF" w:rsidRPr="008427FE">
              <w:rPr>
                <w:b/>
                <w:i/>
              </w:rPr>
              <w:t xml:space="preserve">3. </w:t>
            </w:r>
            <w:r w:rsidRPr="008427FE">
              <w:rPr>
                <w:b/>
                <w:i/>
              </w:rPr>
              <w:t>Effective leadership starts with the leaders “buying-in” to the culture</w:t>
            </w:r>
          </w:p>
        </w:tc>
        <w:tc>
          <w:tcPr>
            <w:tcW w:w="4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873CF" w:rsidRPr="008427FE" w:rsidRDefault="008427FE" w:rsidP="008427FE">
            <w:pPr>
              <w:jc w:val="right"/>
              <w:rPr>
                <w:b/>
                <w:i/>
              </w:rPr>
            </w:pPr>
            <w:r w:rsidRPr="008427FE">
              <w:rPr>
                <w:b/>
                <w:i/>
              </w:rPr>
              <w:t xml:space="preserve">Step 6. Personal development requires feedback from others - </w:t>
            </w:r>
          </w:p>
        </w:tc>
      </w:tr>
      <w:tr w:rsidR="008427FE" w:rsidTr="00502886">
        <w:tc>
          <w:tcPr>
            <w:tcW w:w="9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427FE" w:rsidRPr="008427FE" w:rsidRDefault="008427FE" w:rsidP="008427FE">
            <w:pPr>
              <w:rPr>
                <w:b/>
                <w:i/>
              </w:rPr>
            </w:pPr>
          </w:p>
          <w:p w:rsidR="008427FE" w:rsidRPr="008427FE" w:rsidRDefault="008427FE" w:rsidP="008427FE">
            <w:pPr>
              <w:rPr>
                <w:b/>
                <w:i/>
              </w:rPr>
            </w:pPr>
            <w:r w:rsidRPr="008427FE">
              <w:rPr>
                <w:b/>
                <w:i/>
              </w:rPr>
              <w:t xml:space="preserve">Step 7 Effective leaders learn from the feedback they receive and further develop their skills. Values are continually used as a base against which individual and group behaviour </w:t>
            </w:r>
            <w:proofErr w:type="gramStart"/>
            <w:r w:rsidRPr="008427FE">
              <w:rPr>
                <w:b/>
                <w:i/>
              </w:rPr>
              <w:t>are</w:t>
            </w:r>
            <w:proofErr w:type="gramEnd"/>
            <w:r w:rsidRPr="008427FE">
              <w:rPr>
                <w:b/>
                <w:i/>
              </w:rPr>
              <w:t xml:space="preserve"> assessed. While culture and values may change over time as society changes, they form a constant base for the unique culture.</w:t>
            </w:r>
          </w:p>
        </w:tc>
      </w:tr>
    </w:tbl>
    <w:p w:rsidR="000873CF" w:rsidRPr="0069033E" w:rsidRDefault="000873CF" w:rsidP="0069033E"/>
    <w:sectPr w:rsidR="000873CF" w:rsidRPr="0069033E" w:rsidSect="00786DB4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5D" w:rsidRDefault="0010175D" w:rsidP="0010175D">
      <w:r>
        <w:separator/>
      </w:r>
    </w:p>
  </w:endnote>
  <w:endnote w:type="continuationSeparator" w:id="0">
    <w:p w:rsidR="0010175D" w:rsidRDefault="0010175D" w:rsidP="0010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E" w:rsidRPr="00786DB4" w:rsidRDefault="00BE364E" w:rsidP="00BE364E">
    <w:pPr>
      <w:pStyle w:val="Footer"/>
      <w:jc w:val="center"/>
      <w:rPr>
        <w:b/>
        <w:sz w:val="20"/>
        <w:szCs w:val="20"/>
      </w:rPr>
    </w:pPr>
    <w:r w:rsidRPr="00786DB4">
      <w:rPr>
        <w:b/>
        <w:sz w:val="20"/>
        <w:szCs w:val="20"/>
      </w:rPr>
      <w:t xml:space="preserve">EduVision Inc. </w:t>
    </w:r>
    <w:r w:rsidR="00843F99" w:rsidRPr="00786DB4">
      <w:rPr>
        <w:b/>
        <w:sz w:val="20"/>
        <w:szCs w:val="20"/>
      </w:rPr>
      <w:t>4055 Kilmer Drive, Burlington, Ontario, CANADA, L7M 5A6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E364E" w:rsidRPr="00786DB4" w:rsidTr="00BE364E">
      <w:tc>
        <w:tcPr>
          <w:tcW w:w="3192" w:type="dxa"/>
        </w:tcPr>
        <w:p w:rsidR="00BE364E" w:rsidRPr="00786DB4" w:rsidRDefault="004E77AC" w:rsidP="00BE364E">
          <w:pPr>
            <w:pStyle w:val="Footer"/>
            <w:rPr>
              <w:sz w:val="20"/>
              <w:szCs w:val="20"/>
            </w:rPr>
          </w:pPr>
          <w:hyperlink r:id="rId1" w:history="1">
            <w:r w:rsidR="00BE364E" w:rsidRPr="00786DB4">
              <w:rPr>
                <w:rStyle w:val="Hyperlink"/>
                <w:sz w:val="20"/>
                <w:szCs w:val="20"/>
              </w:rPr>
              <w:t>www.eduvision.ca</w:t>
            </w:r>
          </w:hyperlink>
        </w:p>
      </w:tc>
      <w:tc>
        <w:tcPr>
          <w:tcW w:w="3192" w:type="dxa"/>
        </w:tcPr>
        <w:p w:rsidR="00BE364E" w:rsidRPr="00786DB4" w:rsidRDefault="00BE364E" w:rsidP="00BE364E">
          <w:pPr>
            <w:pStyle w:val="Footer"/>
            <w:jc w:val="center"/>
            <w:rPr>
              <w:b/>
              <w:sz w:val="20"/>
              <w:szCs w:val="20"/>
            </w:rPr>
          </w:pPr>
          <w:r w:rsidRPr="00786DB4">
            <w:rPr>
              <w:b/>
              <w:sz w:val="20"/>
              <w:szCs w:val="20"/>
            </w:rPr>
            <w:t>(1) 905 599 2769</w:t>
          </w:r>
        </w:p>
      </w:tc>
      <w:tc>
        <w:tcPr>
          <w:tcW w:w="3192" w:type="dxa"/>
        </w:tcPr>
        <w:p w:rsidR="00BE364E" w:rsidRPr="00786DB4" w:rsidRDefault="004E77AC" w:rsidP="00BE364E">
          <w:pPr>
            <w:pStyle w:val="Footer"/>
            <w:jc w:val="right"/>
            <w:rPr>
              <w:sz w:val="20"/>
              <w:szCs w:val="20"/>
            </w:rPr>
          </w:pPr>
          <w:hyperlink r:id="rId2" w:history="1">
            <w:r w:rsidR="00BE364E" w:rsidRPr="00786DB4">
              <w:rPr>
                <w:rStyle w:val="Hyperlink"/>
                <w:sz w:val="20"/>
                <w:szCs w:val="20"/>
              </w:rPr>
              <w:t>www.nickshepherd.ca</w:t>
            </w:r>
          </w:hyperlink>
          <w:r w:rsidR="00BE364E" w:rsidRPr="00786DB4">
            <w:rPr>
              <w:sz w:val="20"/>
              <w:szCs w:val="20"/>
            </w:rPr>
            <w:t xml:space="preserve"> </w:t>
          </w:r>
        </w:p>
      </w:tc>
    </w:tr>
  </w:tbl>
  <w:p w:rsidR="00BE364E" w:rsidRPr="00BE364E" w:rsidRDefault="00BE364E" w:rsidP="00BE364E">
    <w:pPr>
      <w:pStyle w:val="Footer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76"/>
    </w:tblGrid>
    <w:tr w:rsidR="00BE364E" w:rsidTr="00E7632E">
      <w:tc>
        <w:tcPr>
          <w:tcW w:w="9576" w:type="dxa"/>
          <w:shd w:val="clear" w:color="auto" w:fill="000000"/>
        </w:tcPr>
        <w:p w:rsidR="00BE364E" w:rsidRPr="00786DB4" w:rsidRDefault="00BE364E" w:rsidP="00E7632E">
          <w:pPr>
            <w:spacing w:before="40" w:after="40"/>
            <w:jc w:val="center"/>
            <w:rPr>
              <w:b/>
              <w:color w:val="FFFFFF"/>
              <w:sz w:val="20"/>
              <w:szCs w:val="20"/>
            </w:rPr>
          </w:pPr>
          <w:r w:rsidRPr="00786DB4">
            <w:rPr>
              <w:b/>
              <w:color w:val="FFFFFF"/>
              <w:sz w:val="20"/>
              <w:szCs w:val="20"/>
            </w:rPr>
            <w:t>Providing Managers with education, tools and training to solve today’s problems and prepare for tomorrows challenges.</w:t>
          </w:r>
        </w:p>
      </w:tc>
    </w:tr>
  </w:tbl>
  <w:p w:rsidR="00BE364E" w:rsidRPr="00BE364E" w:rsidRDefault="00BE364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5D" w:rsidRDefault="0010175D" w:rsidP="0010175D">
      <w:r>
        <w:separator/>
      </w:r>
    </w:p>
  </w:footnote>
  <w:footnote w:type="continuationSeparator" w:id="0">
    <w:p w:rsidR="0010175D" w:rsidRDefault="0010175D" w:rsidP="0010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252"/>
      <w:gridCol w:w="5310"/>
    </w:tblGrid>
    <w:tr w:rsidR="00BE364E" w:rsidRPr="00BE364E" w:rsidTr="00786DB4">
      <w:tc>
        <w:tcPr>
          <w:tcW w:w="4788" w:type="dxa"/>
        </w:tcPr>
        <w:p w:rsidR="00BE364E" w:rsidRDefault="00BE364E" w:rsidP="00BE364E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>
                <wp:extent cx="2604880" cy="800472"/>
                <wp:effectExtent l="19050" t="0" r="4970" b="0"/>
                <wp:docPr id="5" name="Picture 4" descr="Eduvision corporate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vision corporate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534" cy="80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dxa"/>
        </w:tcPr>
        <w:p w:rsidR="00BE364E" w:rsidRDefault="00BE364E" w:rsidP="00BE364E">
          <w:pPr>
            <w:pStyle w:val="Header"/>
          </w:pPr>
        </w:p>
      </w:tc>
      <w:tc>
        <w:tcPr>
          <w:tcW w:w="5310" w:type="dxa"/>
          <w:vAlign w:val="center"/>
        </w:tcPr>
        <w:p w:rsidR="00BE364E" w:rsidRPr="00BE364E" w:rsidRDefault="00BE364E" w:rsidP="00BE364E">
          <w:pPr>
            <w:pStyle w:val="Header"/>
            <w:jc w:val="right"/>
            <w:rPr>
              <w:b/>
              <w:sz w:val="28"/>
              <w:szCs w:val="28"/>
            </w:rPr>
          </w:pPr>
          <w:r w:rsidRPr="00BE364E">
            <w:rPr>
              <w:b/>
              <w:sz w:val="28"/>
              <w:szCs w:val="28"/>
            </w:rPr>
            <w:t>Your source for Professional Development and Management Consulting</w:t>
          </w:r>
        </w:p>
      </w:tc>
    </w:tr>
  </w:tbl>
  <w:p w:rsidR="0010175D" w:rsidRDefault="00B604FD" w:rsidP="00BE364E">
    <w:pPr>
      <w:pStyle w:val="Header"/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43179</wp:posOffset>
              </wp:positionV>
              <wp:extent cx="6591300" cy="0"/>
              <wp:effectExtent l="0" t="19050" r="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35pt;margin-top:3.4pt;width:51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1qIAIAADw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" strokeweight="2.25pt"/>
          </w:pict>
        </mc:Fallback>
      </mc:AlternateContent>
    </w:r>
  </w:p>
  <w:p w:rsidR="0010175D" w:rsidRDefault="0010175D" w:rsidP="001017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A8875B-97B8-4396-A921-4BFA1DBBA60D}"/>
    <w:docVar w:name="dgnword-eventsink" w:val="96455728"/>
  </w:docVars>
  <w:rsids>
    <w:rsidRoot w:val="0010175D"/>
    <w:rsid w:val="000873CF"/>
    <w:rsid w:val="000C04F2"/>
    <w:rsid w:val="0010175D"/>
    <w:rsid w:val="004E77AC"/>
    <w:rsid w:val="00502886"/>
    <w:rsid w:val="0069033E"/>
    <w:rsid w:val="00786DB4"/>
    <w:rsid w:val="008427FE"/>
    <w:rsid w:val="00843F99"/>
    <w:rsid w:val="008B6526"/>
    <w:rsid w:val="00905935"/>
    <w:rsid w:val="009F0996"/>
    <w:rsid w:val="00B604FD"/>
    <w:rsid w:val="00BE364E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5D"/>
  </w:style>
  <w:style w:type="paragraph" w:styleId="Footer">
    <w:name w:val="footer"/>
    <w:basedOn w:val="Normal"/>
    <w:link w:val="FooterChar"/>
    <w:unhideWhenUsed/>
    <w:rsid w:val="0010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5D"/>
  </w:style>
  <w:style w:type="paragraph" w:styleId="BalloonText">
    <w:name w:val="Balloon Text"/>
    <w:basedOn w:val="Normal"/>
    <w:link w:val="BalloonTextChar"/>
    <w:uiPriority w:val="99"/>
    <w:semiHidden/>
    <w:unhideWhenUsed/>
    <w:rsid w:val="0010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64E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0873C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5D"/>
  </w:style>
  <w:style w:type="paragraph" w:styleId="Footer">
    <w:name w:val="footer"/>
    <w:basedOn w:val="Normal"/>
    <w:link w:val="FooterChar"/>
    <w:unhideWhenUsed/>
    <w:rsid w:val="0010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5D"/>
  </w:style>
  <w:style w:type="paragraph" w:styleId="BalloonText">
    <w:name w:val="Balloon Text"/>
    <w:basedOn w:val="Normal"/>
    <w:link w:val="BalloonTextChar"/>
    <w:uiPriority w:val="99"/>
    <w:semiHidden/>
    <w:unhideWhenUsed/>
    <w:rsid w:val="0010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64E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0873C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ckshepherd.ca" TargetMode="External"/><Relationship Id="rId1" Type="http://schemas.openxmlformats.org/officeDocument/2006/relationships/hyperlink" Target="http://www.eduvisi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Eduvision5</cp:lastModifiedBy>
  <cp:revision>2</cp:revision>
  <cp:lastPrinted>2012-03-05T16:52:00Z</cp:lastPrinted>
  <dcterms:created xsi:type="dcterms:W3CDTF">2013-01-22T14:28:00Z</dcterms:created>
  <dcterms:modified xsi:type="dcterms:W3CDTF">2013-01-22T14:28:00Z</dcterms:modified>
</cp:coreProperties>
</file>